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Palety windsurfingowe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są palety windsurfingowe i dlaczego warto je mieć? Wyjaśniamy w naszym artykule oraz podpowiadamy jaki model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Windsurfing i inne letnie sporty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Lato, nawet w Polsce, oraz jego temperatura zachęca do stawiania pierwszych kroków w nowych niewypróbowanych jeszcze sportach. W letnie miesiące skupiamy się głównie na sportach wodnych ze względu na pogodę, która umożliwia nam ich uprawianie. Niekóre z nich jest windsurfing czy kitesurfing. Do obu tych sportów niezbędne są odpowiednie wyposażenie oraz odzież. W przypadku windsurfingu jednym z wyposażenia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palety windsurfingowe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one służą oraz jak należy je ustawiać?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Palety windsurfingowe - ciekawe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łączącym pędnik z deską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palety windsurfingowe.</w:t>
      </w:r>
      <w:r>
        <w:rPr>
          <w:rFonts w:ascii="calibri" w:hAnsi="calibri" w:eastAsia="calibri" w:cs="calibri"/>
          <w:sz w:val="24"/>
          <w:szCs w:val="24"/>
        </w:rPr>
        <w:t xml:space="preserve"> Są wyprodukowane z przegubu z gumy oraz wyposażone w metalowy pin. Mocuje się je do szyny masztowej w desce windsurfingowej by umożliwić swobodne przesuwanie jej w zależności od siły wiatru i co ważne, wielkości żagla przymocowanego do deski. Palety można ustawić uwzględniając 3 bardzo ważne parametry pierwsze to właśnie wielkość żagla, druga siła wiatru oraz trzecia -styl pływania. Przy freerajdzie wielkość żagla i siła wiatru są bardzo ważne. Dla tych którzy pływają salonem ustawiamy palety na końcu deski dzięki temu uzyskujemy większą prędkość.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alety-przedluzki-windsurf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2026-05-07T20:00:31+02:00</dcterms:created>
  <dcterms:modified xsi:type="dcterms:W3CDTF">2026-05-07T20:00:31+02:00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