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Pianki neoprenowe dla fanów sportów wodnych</w:t>
      </w:r>
    </w:p>
    <w:p>
      <w:pPr>
        <w:spacing w:before="0" w:after="500" w:line="264" w:lineRule="auto"/>
      </w:pPr>
      <w:r>
        <w:rPr>
          <w:rFonts w:ascii="calibri" w:hAnsi="calibri" w:eastAsia="calibri" w:cs="calibri"/>
          <w:sz w:val="36"/>
          <w:szCs w:val="36"/>
          <w:b/>
        </w:rPr>
        <w:t xml:space="preserve">Do czego potrzebne są Pianki neoprenowe? Do wielu sportów wodnych, sprawdź w naszym artykule dlaczego są niezbędne oraz jaki model wybrać.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Sporty wodne i ich wyposażenie</w:t>
      </w:r>
    </w:p>
    <w:p>
      <w:pPr>
        <w:spacing w:before="0" w:after="300"/>
      </w:pPr>
      <w:r>
        <w:rPr>
          <w:rFonts w:ascii="calibri" w:hAnsi="calibri" w:eastAsia="calibri" w:cs="calibri"/>
          <w:sz w:val="24"/>
          <w:szCs w:val="24"/>
        </w:rPr>
        <w:t xml:space="preserve">Sezon zimowy powoli kończy się, przynajmniej w naszym kraju. Nic jednak straconego przed nami wiele miesięcy ciepła, które umożliwia uprawianie sportów wodnych. Jak to w sporcie bywa również uprawianie sportów wodnych wymaga od nas wcześniejszego zaopatrzenia się w niezbędny sprzęt. Jednym z jego elementów, najprawdopodobniej najważniejszym są </w:t>
      </w:r>
      <w:hyperlink r:id="rId7" w:history="1">
        <w:r>
          <w:rPr>
            <w:rFonts w:ascii="calibri" w:hAnsi="calibri" w:eastAsia="calibri" w:cs="calibri"/>
            <w:color w:val="0000FF"/>
            <w:sz w:val="24"/>
            <w:szCs w:val="24"/>
            <w:b/>
            <w:u w:val="single"/>
          </w:rPr>
          <w:t xml:space="preserve">pianki neoprenowe</w:t>
        </w:r>
      </w:hyperlink>
      <w:r>
        <w:rPr>
          <w:rFonts w:ascii="calibri" w:hAnsi="calibri" w:eastAsia="calibri" w:cs="calibri"/>
          <w:sz w:val="24"/>
          <w:szCs w:val="24"/>
        </w:rPr>
        <w:t xml:space="preserve">. W polskim klimacie pianki używamy jeżdżąc na skuterach wodnych </w:t>
      </w:r>
      <w:r>
        <w:rPr>
          <w:rFonts w:ascii="calibri" w:hAnsi="calibri" w:eastAsia="calibri" w:cs="calibri"/>
          <w:sz w:val="24"/>
          <w:szCs w:val="24"/>
        </w:rPr>
        <w:t xml:space="preserve"> czy przy jeździe na nartach wodnych lub desce wakeboard, czy uprawiając kitesurfing. dlaczego są ważne? Pianka ma wpływ na wyporność, im grubsza tym lepiej utrzymuje na powierzchni wody! Chroni także ciało przed niskimi temperaturami wody i powietrza. </w:t>
      </w:r>
    </w:p>
    <w:p>
      <w:pPr>
        <w:spacing w:before="0" w:after="500" w:line="264" w:lineRule="auto"/>
      </w:pPr>
    </w:p>
    <w:p>
      <w:pPr>
        <w:spacing w:before="0" w:after="500" w:line="264" w:lineRule="auto"/>
      </w:pPr>
      <w:r>
        <w:rPr>
          <w:rFonts w:ascii="calibri" w:hAnsi="calibri" w:eastAsia="calibri" w:cs="calibri"/>
          <w:sz w:val="36"/>
          <w:szCs w:val="36"/>
          <w:b/>
        </w:rPr>
        <w:t xml:space="preserve">Pianki neoprenowe w ofercie BoardSerwis</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sklepu internetowego BoardSerwis znajdziesz szeroki wybór damskich oraz męskich pianek. Co należy wziąć pod uwagę wybierając model </w:t>
      </w:r>
      <w:r>
        <w:rPr>
          <w:rFonts w:ascii="calibri" w:hAnsi="calibri" w:eastAsia="calibri" w:cs="calibri"/>
          <w:sz w:val="24"/>
          <w:szCs w:val="24"/>
          <w:b/>
        </w:rPr>
        <w:t xml:space="preserve">pianki neoprenowej</w:t>
      </w:r>
      <w:r>
        <w:rPr>
          <w:rFonts w:ascii="calibri" w:hAnsi="calibri" w:eastAsia="calibri" w:cs="calibri"/>
          <w:sz w:val="24"/>
          <w:szCs w:val="24"/>
        </w:rPr>
        <w:t xml:space="preserve">? </w:t>
      </w:r>
      <w:r>
        <w:rPr>
          <w:rFonts w:ascii="calibri" w:hAnsi="calibri" w:eastAsia="calibri" w:cs="calibri"/>
          <w:sz w:val="24"/>
          <w:szCs w:val="24"/>
        </w:rPr>
        <w:t xml:space="preserve">Pianka powinna idealnie przylegać do całej powierzchni ciała, jednocześnie nie krępując swobody ruchów. Ważny jest sprawny, niezacinający się suwak z możliwością samodzielnego zapięcia i rozpięcia pianki. Pamietaj także by wybrać producenta pianek cieszącego się dobrą opinią w branży. Z pewnością w naszej ofercie takiego znajdziesz!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ardserwis.pl/pianki-neopre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2026-05-07T19:58:46+02:00</dcterms:created>
  <dcterms:modified xsi:type="dcterms:W3CDTF">2026-05-07T19:58:46+02:00</dcterms:modified>
</cp:coreProperties>
</file>

<file path=docProps/custom.xml><?xml version="1.0" encoding="utf-8"?>
<Properties xmlns="http://schemas.openxmlformats.org/officeDocument/2006/custom-properties" xmlns:vt="http://schemas.openxmlformats.org/officeDocument/2006/docPropsVTypes"/>
</file>